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1F6" w:rsidRPr="008E7C14" w:rsidRDefault="008E7C14" w:rsidP="008E7C14">
      <w:pPr>
        <w:jc w:val="center"/>
        <w:rPr>
          <w:b/>
          <w:sz w:val="28"/>
          <w:szCs w:val="28"/>
        </w:rPr>
      </w:pPr>
      <w:r w:rsidRPr="008E7C14">
        <w:rPr>
          <w:b/>
          <w:sz w:val="28"/>
          <w:szCs w:val="28"/>
        </w:rPr>
        <w:t>Povinné zveřejňování smluv</w:t>
      </w:r>
    </w:p>
    <w:p w:rsidR="008E7C14" w:rsidRPr="008E7C14" w:rsidRDefault="008E7C14" w:rsidP="008E7C14">
      <w:pPr>
        <w:jc w:val="center"/>
        <w:rPr>
          <w:b/>
        </w:rPr>
      </w:pPr>
      <w:r w:rsidRPr="008E7C14">
        <w:rPr>
          <w:b/>
        </w:rPr>
        <w:t>dle zákona č. 340/2015Sb.</w:t>
      </w:r>
    </w:p>
    <w:p w:rsidR="008E7C14" w:rsidRDefault="008E7C14" w:rsidP="008E7C14">
      <w:pPr>
        <w:jc w:val="center"/>
      </w:pPr>
    </w:p>
    <w:p w:rsidR="008E7C14" w:rsidRDefault="008E7C14" w:rsidP="008E7C14">
      <w:pPr>
        <w:jc w:val="center"/>
      </w:pPr>
    </w:p>
    <w:p w:rsidR="00272C1E" w:rsidRDefault="00587B40" w:rsidP="008E7C14">
      <w:pPr>
        <w:jc w:val="both"/>
        <w:rPr>
          <w:rFonts w:eastAsia="Times New Roman" w:cs="Times New Roman"/>
          <w:szCs w:val="24"/>
          <w:lang w:eastAsia="cs-CZ"/>
        </w:rPr>
      </w:pPr>
      <w:r w:rsidRPr="00587B40">
        <w:rPr>
          <w:rFonts w:cs="Times New Roman"/>
          <w:szCs w:val="24"/>
        </w:rPr>
        <w:t xml:space="preserve">Zákon č. </w:t>
      </w:r>
      <w:r w:rsidR="008E7C14" w:rsidRPr="00587B40">
        <w:rPr>
          <w:rFonts w:eastAsia="Times New Roman" w:cs="Times New Roman"/>
          <w:szCs w:val="24"/>
          <w:lang w:eastAsia="cs-CZ"/>
        </w:rPr>
        <w:t>340/2015Sb.</w:t>
      </w:r>
      <w:r w:rsidRPr="00587B40">
        <w:rPr>
          <w:rFonts w:eastAsia="Times New Roman" w:cs="Times New Roman"/>
          <w:szCs w:val="24"/>
          <w:lang w:eastAsia="cs-CZ"/>
        </w:rPr>
        <w:t xml:space="preserve"> o registru smluv</w:t>
      </w:r>
      <w:r w:rsidR="008E7C14" w:rsidRPr="00587B40">
        <w:rPr>
          <w:rFonts w:eastAsia="Times New Roman" w:cs="Times New Roman"/>
          <w:szCs w:val="24"/>
          <w:lang w:eastAsia="cs-CZ"/>
        </w:rPr>
        <w:t xml:space="preserve"> (účinný od 1.7.2016) stanoví, že jsou povinně zveřejňovány soukromoprávní </w:t>
      </w:r>
      <w:r w:rsidR="002F0A65">
        <w:rPr>
          <w:rFonts w:eastAsia="Times New Roman" w:cs="Times New Roman"/>
          <w:szCs w:val="24"/>
          <w:lang w:eastAsia="cs-CZ"/>
        </w:rPr>
        <w:t xml:space="preserve">a dotační </w:t>
      </w:r>
      <w:r w:rsidR="008E7C14" w:rsidRPr="00587B40">
        <w:rPr>
          <w:rFonts w:eastAsia="Times New Roman" w:cs="Times New Roman"/>
          <w:szCs w:val="24"/>
          <w:lang w:eastAsia="cs-CZ"/>
        </w:rPr>
        <w:t>smlouvy, kde je jednou ze smluvních stran Česká republika (tj. např. MŠMT), územní samosprávný celek (</w:t>
      </w:r>
      <w:proofErr w:type="spellStart"/>
      <w:r w:rsidR="008E7C14" w:rsidRPr="00587B40">
        <w:rPr>
          <w:rFonts w:eastAsia="Times New Roman" w:cs="Times New Roman"/>
          <w:szCs w:val="24"/>
          <w:lang w:eastAsia="cs-CZ"/>
        </w:rPr>
        <w:t>tj</w:t>
      </w:r>
      <w:proofErr w:type="spellEnd"/>
      <w:r w:rsidR="008E7C14" w:rsidRPr="00587B40">
        <w:rPr>
          <w:rFonts w:eastAsia="Times New Roman" w:cs="Times New Roman"/>
          <w:szCs w:val="24"/>
          <w:lang w:eastAsia="cs-CZ"/>
        </w:rPr>
        <w:t xml:space="preserve">, obec, kraj) a další zjednodušeně řečeno "státní" subjekty (viz §2 odst. 1. cit.zák.) a hodnota plnění přesahuje 50 tis. bez DPH. </w:t>
      </w:r>
      <w:r w:rsidR="00272C1E">
        <w:rPr>
          <w:rFonts w:eastAsia="Times New Roman" w:cs="Times New Roman"/>
          <w:szCs w:val="24"/>
          <w:lang w:eastAsia="cs-CZ"/>
        </w:rPr>
        <w:t xml:space="preserve">Soukromoprávní smlouva je </w:t>
      </w:r>
      <w:r w:rsidR="002F0A65">
        <w:rPr>
          <w:rFonts w:eastAsia="Times New Roman" w:cs="Times New Roman"/>
          <w:szCs w:val="24"/>
          <w:lang w:eastAsia="cs-CZ"/>
        </w:rPr>
        <w:t>pak</w:t>
      </w:r>
      <w:r w:rsidR="00272C1E">
        <w:rPr>
          <w:rFonts w:eastAsia="Times New Roman" w:cs="Times New Roman"/>
          <w:szCs w:val="24"/>
          <w:lang w:eastAsia="cs-CZ"/>
        </w:rPr>
        <w:t xml:space="preserve"> taková smlouva, kde </w:t>
      </w:r>
      <w:r w:rsidR="002F0A65">
        <w:rPr>
          <w:rFonts w:eastAsia="Times New Roman" w:cs="Times New Roman"/>
          <w:szCs w:val="24"/>
          <w:lang w:eastAsia="cs-CZ"/>
        </w:rPr>
        <w:t>jsou si</w:t>
      </w:r>
      <w:r w:rsidR="00272C1E">
        <w:rPr>
          <w:rFonts w:eastAsia="Times New Roman" w:cs="Times New Roman"/>
          <w:szCs w:val="24"/>
          <w:lang w:eastAsia="cs-CZ"/>
        </w:rPr>
        <w:t xml:space="preserve"> stát a druhá strana „</w:t>
      </w:r>
      <w:r w:rsidR="002F0A65">
        <w:rPr>
          <w:rFonts w:eastAsia="Times New Roman" w:cs="Times New Roman"/>
          <w:szCs w:val="24"/>
          <w:lang w:eastAsia="cs-CZ"/>
        </w:rPr>
        <w:t>rovny</w:t>
      </w:r>
      <w:r w:rsidR="00272C1E">
        <w:rPr>
          <w:rFonts w:eastAsia="Times New Roman" w:cs="Times New Roman"/>
          <w:szCs w:val="24"/>
          <w:lang w:eastAsia="cs-CZ"/>
        </w:rPr>
        <w:t>“</w:t>
      </w:r>
      <w:r w:rsidR="002F0A65">
        <w:rPr>
          <w:rFonts w:eastAsia="Times New Roman" w:cs="Times New Roman"/>
          <w:szCs w:val="24"/>
          <w:lang w:eastAsia="cs-CZ"/>
        </w:rPr>
        <w:t>, tj. </w:t>
      </w:r>
      <w:r w:rsidR="00272C1E">
        <w:rPr>
          <w:rFonts w:eastAsia="Times New Roman" w:cs="Times New Roman"/>
          <w:szCs w:val="24"/>
          <w:lang w:eastAsia="cs-CZ"/>
        </w:rPr>
        <w:t xml:space="preserve">oproti </w:t>
      </w:r>
      <w:r w:rsidR="002F0A65">
        <w:rPr>
          <w:rFonts w:eastAsia="Times New Roman" w:cs="Times New Roman"/>
          <w:szCs w:val="24"/>
          <w:lang w:eastAsia="cs-CZ"/>
        </w:rPr>
        <w:t xml:space="preserve">tzv. </w:t>
      </w:r>
      <w:r w:rsidR="00272C1E">
        <w:rPr>
          <w:rFonts w:eastAsia="Times New Roman" w:cs="Times New Roman"/>
          <w:szCs w:val="24"/>
          <w:lang w:eastAsia="cs-CZ"/>
        </w:rPr>
        <w:t>veřejnoprávní smlouvě</w:t>
      </w:r>
      <w:r w:rsidR="002F0A65">
        <w:rPr>
          <w:rFonts w:eastAsia="Times New Roman" w:cs="Times New Roman"/>
          <w:szCs w:val="24"/>
          <w:lang w:eastAsia="cs-CZ"/>
        </w:rPr>
        <w:t xml:space="preserve"> stát</w:t>
      </w:r>
      <w:r w:rsidR="00272C1E">
        <w:rPr>
          <w:rFonts w:eastAsia="Times New Roman" w:cs="Times New Roman"/>
          <w:szCs w:val="24"/>
          <w:lang w:eastAsia="cs-CZ"/>
        </w:rPr>
        <w:t xml:space="preserve"> nic </w:t>
      </w:r>
      <w:r w:rsidR="00A84AD0">
        <w:rPr>
          <w:rFonts w:eastAsia="Times New Roman" w:cs="Times New Roman"/>
          <w:szCs w:val="24"/>
          <w:lang w:eastAsia="cs-CZ"/>
        </w:rPr>
        <w:t xml:space="preserve">direktivně </w:t>
      </w:r>
      <w:r w:rsidR="00272C1E">
        <w:rPr>
          <w:rFonts w:eastAsia="Times New Roman" w:cs="Times New Roman"/>
          <w:szCs w:val="24"/>
          <w:lang w:eastAsia="cs-CZ"/>
        </w:rPr>
        <w:t>nenařizuje</w:t>
      </w:r>
      <w:r w:rsidR="00A84AD0">
        <w:rPr>
          <w:rFonts w:eastAsia="Times New Roman" w:cs="Times New Roman"/>
          <w:szCs w:val="24"/>
          <w:lang w:eastAsia="cs-CZ"/>
        </w:rPr>
        <w:t xml:space="preserve"> a na straně druhé strany je možné se rozhodnout smlouvu neuzavřít</w:t>
      </w:r>
      <w:r w:rsidR="00272C1E">
        <w:rPr>
          <w:rFonts w:eastAsia="Times New Roman" w:cs="Times New Roman"/>
          <w:szCs w:val="24"/>
          <w:lang w:eastAsia="cs-CZ"/>
        </w:rPr>
        <w:t>. Jako příklad lze uvést kupní smlouvu.</w:t>
      </w:r>
    </w:p>
    <w:p w:rsidR="00272C1E" w:rsidRDefault="00272C1E" w:rsidP="008E7C14">
      <w:pPr>
        <w:jc w:val="both"/>
        <w:rPr>
          <w:rFonts w:eastAsia="Times New Roman" w:cs="Times New Roman"/>
          <w:szCs w:val="24"/>
          <w:lang w:eastAsia="cs-CZ"/>
        </w:rPr>
      </w:pPr>
    </w:p>
    <w:p w:rsidR="008E7C14" w:rsidRPr="00587B40" w:rsidRDefault="002F0A65" w:rsidP="008E7C14">
      <w:pPr>
        <w:jc w:val="both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>Bude-li tedy</w:t>
      </w:r>
      <w:r w:rsidR="008E7C14" w:rsidRPr="00587B40">
        <w:rPr>
          <w:rFonts w:eastAsia="Times New Roman" w:cs="Times New Roman"/>
          <w:szCs w:val="24"/>
          <w:lang w:eastAsia="cs-CZ"/>
        </w:rPr>
        <w:t xml:space="preserve"> </w:t>
      </w:r>
      <w:r w:rsidR="00587B40" w:rsidRPr="00587B40">
        <w:rPr>
          <w:rFonts w:eastAsia="Times New Roman" w:cs="Times New Roman"/>
          <w:szCs w:val="24"/>
          <w:lang w:eastAsia="cs-CZ"/>
        </w:rPr>
        <w:t xml:space="preserve">národní sportovní </w:t>
      </w:r>
      <w:r w:rsidR="008E7C14" w:rsidRPr="00587B40">
        <w:rPr>
          <w:rFonts w:eastAsia="Times New Roman" w:cs="Times New Roman"/>
          <w:szCs w:val="24"/>
          <w:lang w:eastAsia="cs-CZ"/>
        </w:rPr>
        <w:t xml:space="preserve">svaz či </w:t>
      </w:r>
      <w:r w:rsidR="00587B40" w:rsidRPr="00587B40">
        <w:rPr>
          <w:rFonts w:eastAsia="Times New Roman" w:cs="Times New Roman"/>
          <w:szCs w:val="24"/>
          <w:lang w:eastAsia="cs-CZ"/>
        </w:rPr>
        <w:t>SK/TJ</w:t>
      </w:r>
      <w:r w:rsidR="008E7C14" w:rsidRPr="00587B40">
        <w:rPr>
          <w:rFonts w:eastAsia="Times New Roman" w:cs="Times New Roman"/>
          <w:szCs w:val="24"/>
          <w:lang w:eastAsia="cs-CZ"/>
        </w:rPr>
        <w:t xml:space="preserve"> uzavírat</w:t>
      </w:r>
      <w:r>
        <w:rPr>
          <w:rFonts w:eastAsia="Times New Roman" w:cs="Times New Roman"/>
          <w:szCs w:val="24"/>
          <w:lang w:eastAsia="cs-CZ"/>
        </w:rPr>
        <w:t xml:space="preserve"> se shora uvedenými</w:t>
      </w:r>
      <w:r w:rsidR="008E7C14" w:rsidRPr="00587B40">
        <w:rPr>
          <w:rFonts w:eastAsia="Times New Roman" w:cs="Times New Roman"/>
          <w:szCs w:val="24"/>
          <w:lang w:eastAsia="cs-CZ"/>
        </w:rPr>
        <w:t xml:space="preserve"> subjekty smlouvu s uvedenou hodnotou plnění</w:t>
      </w:r>
      <w:r w:rsidR="00587B40" w:rsidRPr="00587B40">
        <w:rPr>
          <w:rFonts w:eastAsia="Times New Roman" w:cs="Times New Roman"/>
          <w:szCs w:val="24"/>
          <w:lang w:eastAsia="cs-CZ"/>
        </w:rPr>
        <w:t xml:space="preserve"> (např. smlouva o poskytnutí grantu)</w:t>
      </w:r>
      <w:r w:rsidR="008E7C14" w:rsidRPr="00587B40">
        <w:rPr>
          <w:rFonts w:eastAsia="Times New Roman" w:cs="Times New Roman"/>
          <w:szCs w:val="24"/>
          <w:lang w:eastAsia="cs-CZ"/>
        </w:rPr>
        <w:t xml:space="preserve"> pak tyto smlouvy budou muset být povinně zveřejňovány v tzv. registru smluv. </w:t>
      </w:r>
      <w:r w:rsidR="00E221B0">
        <w:rPr>
          <w:rFonts w:eastAsia="Times New Roman" w:cs="Times New Roman"/>
          <w:szCs w:val="24"/>
          <w:lang w:eastAsia="cs-CZ"/>
        </w:rPr>
        <w:t>Dle našeho názoru je pak třeba za takovou smlouvu považovat i např. dokument označený za „rozhodnutí o přidělení grantu/dotace“ nebo „poskytnutí příspěvku na provoz“ atd. Jde o to, že se i v těchto případech obsahově jedná o smluvní vztah, byť dokument není vý</w:t>
      </w:r>
      <w:r w:rsidR="00A84AD0">
        <w:rPr>
          <w:rFonts w:eastAsia="Times New Roman" w:cs="Times New Roman"/>
          <w:szCs w:val="24"/>
          <w:lang w:eastAsia="cs-CZ"/>
        </w:rPr>
        <w:t>slovně jako smlouva pojmenován a byť si „státní“ orgán klade podmínky, do nichž nelze ze strany svazu/SK/TJ zasahovat.</w:t>
      </w:r>
    </w:p>
    <w:p w:rsidR="008E7C14" w:rsidRPr="00587B40" w:rsidRDefault="008E7C14" w:rsidP="008E7C14">
      <w:pPr>
        <w:jc w:val="both"/>
        <w:rPr>
          <w:rFonts w:eastAsia="Times New Roman" w:cs="Times New Roman"/>
          <w:szCs w:val="24"/>
          <w:lang w:eastAsia="cs-CZ"/>
        </w:rPr>
      </w:pPr>
      <w:r w:rsidRPr="00587B40">
        <w:rPr>
          <w:rFonts w:eastAsia="Times New Roman" w:cs="Times New Roman"/>
          <w:szCs w:val="24"/>
          <w:lang w:eastAsia="cs-CZ"/>
        </w:rPr>
        <w:t> </w:t>
      </w:r>
    </w:p>
    <w:p w:rsidR="008E7C14" w:rsidRPr="00587B40" w:rsidRDefault="00587B40" w:rsidP="008E7C14">
      <w:pPr>
        <w:jc w:val="both"/>
        <w:rPr>
          <w:rFonts w:eastAsia="Times New Roman" w:cs="Times New Roman"/>
          <w:szCs w:val="24"/>
          <w:lang w:eastAsia="cs-CZ"/>
        </w:rPr>
      </w:pPr>
      <w:r w:rsidRPr="00587B40">
        <w:rPr>
          <w:rFonts w:eastAsia="Times New Roman" w:cs="Times New Roman"/>
          <w:szCs w:val="24"/>
          <w:lang w:eastAsia="cs-CZ"/>
        </w:rPr>
        <w:t>Z textace příslušných</w:t>
      </w:r>
      <w:r w:rsidR="008E7C14" w:rsidRPr="00587B40">
        <w:rPr>
          <w:rFonts w:eastAsia="Times New Roman" w:cs="Times New Roman"/>
          <w:szCs w:val="24"/>
          <w:lang w:eastAsia="cs-CZ"/>
        </w:rPr>
        <w:t xml:space="preserve"> ustanovení </w:t>
      </w:r>
      <w:r w:rsidRPr="00587B40">
        <w:rPr>
          <w:rFonts w:eastAsia="Times New Roman" w:cs="Times New Roman"/>
          <w:szCs w:val="24"/>
          <w:lang w:eastAsia="cs-CZ"/>
        </w:rPr>
        <w:t xml:space="preserve">cit. zák. </w:t>
      </w:r>
      <w:r w:rsidR="008E7C14" w:rsidRPr="00587B40">
        <w:rPr>
          <w:rFonts w:eastAsia="Times New Roman" w:cs="Times New Roman"/>
          <w:szCs w:val="24"/>
          <w:lang w:eastAsia="cs-CZ"/>
        </w:rPr>
        <w:t>lze dovozovat, že předně má povinnost smlouvu zveřejnit (tj. zaslat jí </w:t>
      </w:r>
      <w:r w:rsidR="002F0A65">
        <w:rPr>
          <w:rFonts w:eastAsia="Times New Roman" w:cs="Times New Roman"/>
          <w:szCs w:val="24"/>
          <w:lang w:eastAsia="cs-CZ"/>
        </w:rPr>
        <w:t xml:space="preserve">stanoveným způsobem </w:t>
      </w:r>
      <w:r w:rsidR="008E7C14" w:rsidRPr="00587B40">
        <w:rPr>
          <w:rFonts w:eastAsia="Times New Roman" w:cs="Times New Roman"/>
          <w:szCs w:val="24"/>
          <w:lang w:eastAsia="cs-CZ"/>
        </w:rPr>
        <w:t xml:space="preserve">do registru smluv) příslušný "státní" subjekt a teprve tehdy, když tak neučiní, měla by to udělat druhá smluvní strana (svaz, </w:t>
      </w:r>
      <w:r w:rsidRPr="00587B40">
        <w:rPr>
          <w:rFonts w:eastAsia="Times New Roman" w:cs="Times New Roman"/>
          <w:szCs w:val="24"/>
          <w:lang w:eastAsia="cs-CZ"/>
        </w:rPr>
        <w:t>SK/TJ). Od </w:t>
      </w:r>
      <w:r w:rsidR="00A84AD0">
        <w:rPr>
          <w:rFonts w:eastAsia="Times New Roman" w:cs="Times New Roman"/>
          <w:szCs w:val="24"/>
          <w:lang w:eastAsia="cs-CZ"/>
        </w:rPr>
        <w:t>1.7.2017 však nabyla</w:t>
      </w:r>
      <w:r w:rsidR="008E7C14" w:rsidRPr="00587B40">
        <w:rPr>
          <w:rFonts w:eastAsia="Times New Roman" w:cs="Times New Roman"/>
          <w:szCs w:val="24"/>
          <w:lang w:eastAsia="cs-CZ"/>
        </w:rPr>
        <w:t xml:space="preserve"> účinnosti i sankční ustanovení, podle kterých smlouva, která nebude zveřejněna do tří měsíců od uzavření, pozbývá platnosti, a to od počátku. Nebude tedy možné na jejím základě</w:t>
      </w:r>
      <w:r w:rsidR="002F0A65">
        <w:rPr>
          <w:rFonts w:eastAsia="Times New Roman" w:cs="Times New Roman"/>
          <w:szCs w:val="24"/>
          <w:lang w:eastAsia="cs-CZ"/>
        </w:rPr>
        <w:t xml:space="preserve"> např. </w:t>
      </w:r>
      <w:r w:rsidR="008E7C14" w:rsidRPr="00587B40">
        <w:rPr>
          <w:rFonts w:eastAsia="Times New Roman" w:cs="Times New Roman"/>
          <w:szCs w:val="24"/>
          <w:lang w:eastAsia="cs-CZ"/>
        </w:rPr>
        <w:t xml:space="preserve">platně poskytnout </w:t>
      </w:r>
      <w:r w:rsidRPr="00587B40">
        <w:rPr>
          <w:rFonts w:eastAsia="Times New Roman" w:cs="Times New Roman"/>
          <w:szCs w:val="24"/>
          <w:lang w:eastAsia="cs-CZ"/>
        </w:rPr>
        <w:t>dotaci</w:t>
      </w:r>
      <w:r w:rsidR="008E7C14" w:rsidRPr="00587B40">
        <w:rPr>
          <w:rFonts w:eastAsia="Times New Roman" w:cs="Times New Roman"/>
          <w:szCs w:val="24"/>
          <w:lang w:eastAsia="cs-CZ"/>
        </w:rPr>
        <w:t xml:space="preserve">, případně již poskytnutá dotace bude muset být vrácena. Rovněž účinnost smlouvy bude vázána až na její povinné zveřejnění. Z tohoto důvodu lze důrazně doporučit, aby si </w:t>
      </w:r>
      <w:r w:rsidRPr="00587B40">
        <w:rPr>
          <w:rFonts w:eastAsia="Times New Roman" w:cs="Times New Roman"/>
          <w:szCs w:val="24"/>
          <w:lang w:eastAsia="cs-CZ"/>
        </w:rPr>
        <w:t>svaz/SK/TJ</w:t>
      </w:r>
      <w:r w:rsidR="008E7C14" w:rsidRPr="00587B40">
        <w:rPr>
          <w:rFonts w:eastAsia="Times New Roman" w:cs="Times New Roman"/>
          <w:szCs w:val="24"/>
          <w:lang w:eastAsia="cs-CZ"/>
        </w:rPr>
        <w:t xml:space="preserve"> ohlídal, že k zveřejnění skutečně došlo</w:t>
      </w:r>
      <w:r w:rsidR="00E221B0">
        <w:rPr>
          <w:rFonts w:eastAsia="Times New Roman" w:cs="Times New Roman"/>
          <w:szCs w:val="24"/>
          <w:lang w:eastAsia="cs-CZ"/>
        </w:rPr>
        <w:t xml:space="preserve">. Registr smluv je dostupný na </w:t>
      </w:r>
      <w:hyperlink r:id="rId4" w:history="1">
        <w:r w:rsidR="00E221B0" w:rsidRPr="00E96DDD">
          <w:rPr>
            <w:rStyle w:val="Hypertextovodkaz"/>
            <w:rFonts w:eastAsia="Times New Roman" w:cs="Times New Roman"/>
            <w:szCs w:val="24"/>
            <w:lang w:eastAsia="cs-CZ"/>
          </w:rPr>
          <w:t>http://smlouvy.gov.cz</w:t>
        </w:r>
      </w:hyperlink>
      <w:r w:rsidR="00E221B0">
        <w:rPr>
          <w:rFonts w:eastAsia="Times New Roman" w:cs="Times New Roman"/>
          <w:szCs w:val="24"/>
          <w:lang w:eastAsia="cs-CZ"/>
        </w:rPr>
        <w:t xml:space="preserve"> a konkrétní smlouvu je možné vyhledat např. tak, že se ve vyhledávacím formuláři (záložka „podrobné vyhledávání“) vyplní IČO smluvní strany, tedy svazu/SK/TJ. </w:t>
      </w:r>
      <w:r w:rsidR="004C0F0E">
        <w:rPr>
          <w:rFonts w:eastAsia="Times New Roman" w:cs="Times New Roman"/>
          <w:szCs w:val="24"/>
          <w:lang w:eastAsia="cs-CZ"/>
        </w:rPr>
        <w:t>V případě, že smlouvu svaz/SK/TJ nedohledá</w:t>
      </w:r>
      <w:r w:rsidR="00A84AD0">
        <w:rPr>
          <w:rFonts w:eastAsia="Times New Roman" w:cs="Times New Roman"/>
          <w:szCs w:val="24"/>
          <w:lang w:eastAsia="cs-CZ"/>
        </w:rPr>
        <w:t>,</w:t>
      </w:r>
      <w:r w:rsidR="004C0F0E">
        <w:rPr>
          <w:rFonts w:eastAsia="Times New Roman" w:cs="Times New Roman"/>
          <w:szCs w:val="24"/>
          <w:lang w:eastAsia="cs-CZ"/>
        </w:rPr>
        <w:t xml:space="preserve"> lze </w:t>
      </w:r>
      <w:r w:rsidR="00AE048E">
        <w:rPr>
          <w:rFonts w:eastAsia="Times New Roman" w:cs="Times New Roman"/>
          <w:szCs w:val="24"/>
          <w:lang w:eastAsia="cs-CZ"/>
        </w:rPr>
        <w:t>prvotně</w:t>
      </w:r>
      <w:r w:rsidR="004C0F0E">
        <w:rPr>
          <w:rFonts w:eastAsia="Times New Roman" w:cs="Times New Roman"/>
          <w:szCs w:val="24"/>
          <w:lang w:eastAsia="cs-CZ"/>
        </w:rPr>
        <w:t xml:space="preserve"> doporučit obrátit se na příslušný „státní“ orgán ať smlouvu zveřejní. Jde </w:t>
      </w:r>
      <w:r w:rsidR="00AE048E">
        <w:rPr>
          <w:rFonts w:eastAsia="Times New Roman" w:cs="Times New Roman"/>
          <w:szCs w:val="24"/>
          <w:lang w:eastAsia="cs-CZ"/>
        </w:rPr>
        <w:t>totiž o to</w:t>
      </w:r>
      <w:r w:rsidR="004C0F0E">
        <w:rPr>
          <w:rFonts w:eastAsia="Times New Roman" w:cs="Times New Roman"/>
          <w:szCs w:val="24"/>
          <w:lang w:eastAsia="cs-CZ"/>
        </w:rPr>
        <w:t xml:space="preserve">, že smlouvu by sice </w:t>
      </w:r>
      <w:r w:rsidR="00AE048E">
        <w:rPr>
          <w:rFonts w:eastAsia="Times New Roman" w:cs="Times New Roman"/>
          <w:szCs w:val="24"/>
          <w:lang w:eastAsia="cs-CZ"/>
        </w:rPr>
        <w:t>měl</w:t>
      </w:r>
      <w:r w:rsidR="004C0F0E">
        <w:rPr>
          <w:rFonts w:eastAsia="Times New Roman" w:cs="Times New Roman"/>
          <w:szCs w:val="24"/>
          <w:lang w:eastAsia="cs-CZ"/>
        </w:rPr>
        <w:t xml:space="preserve"> svaz/SK/TJ </w:t>
      </w:r>
      <w:r w:rsidR="00AE048E">
        <w:rPr>
          <w:rFonts w:eastAsia="Times New Roman" w:cs="Times New Roman"/>
          <w:szCs w:val="24"/>
          <w:lang w:eastAsia="cs-CZ"/>
        </w:rPr>
        <w:t xml:space="preserve">v takovém případě zveřejnit </w:t>
      </w:r>
      <w:r w:rsidR="004C0F0E">
        <w:rPr>
          <w:rFonts w:eastAsia="Times New Roman" w:cs="Times New Roman"/>
          <w:szCs w:val="24"/>
          <w:lang w:eastAsia="cs-CZ"/>
        </w:rPr>
        <w:t>sám</w:t>
      </w:r>
      <w:r w:rsidR="00AE048E">
        <w:rPr>
          <w:rFonts w:eastAsia="Times New Roman" w:cs="Times New Roman"/>
          <w:szCs w:val="24"/>
          <w:lang w:eastAsia="cs-CZ"/>
        </w:rPr>
        <w:t>,</w:t>
      </w:r>
      <w:r w:rsidR="004C0F0E">
        <w:rPr>
          <w:rFonts w:eastAsia="Times New Roman" w:cs="Times New Roman"/>
          <w:szCs w:val="24"/>
          <w:lang w:eastAsia="cs-CZ"/>
        </w:rPr>
        <w:t xml:space="preserve"> ale způsob,</w:t>
      </w:r>
      <w:r w:rsidR="00AE048E">
        <w:rPr>
          <w:rFonts w:eastAsia="Times New Roman" w:cs="Times New Roman"/>
          <w:szCs w:val="24"/>
          <w:lang w:eastAsia="cs-CZ"/>
        </w:rPr>
        <w:t xml:space="preserve"> kterým je možné zveřejnění provést vyžaduje mimo jiné i</w:t>
      </w:r>
      <w:r w:rsidR="00A84AD0">
        <w:rPr>
          <w:rFonts w:eastAsia="Times New Roman" w:cs="Times New Roman"/>
          <w:szCs w:val="24"/>
          <w:lang w:eastAsia="cs-CZ"/>
        </w:rPr>
        <w:t xml:space="preserve"> zřízení datové schránky a disponovat programem, který převede dokument do požadovaného formátu.</w:t>
      </w:r>
      <w:bookmarkStart w:id="0" w:name="_GoBack"/>
      <w:bookmarkEnd w:id="0"/>
      <w:r w:rsidR="00AE048E">
        <w:rPr>
          <w:rFonts w:eastAsia="Times New Roman" w:cs="Times New Roman"/>
          <w:szCs w:val="24"/>
          <w:lang w:eastAsia="cs-CZ"/>
        </w:rPr>
        <w:t xml:space="preserve"> </w:t>
      </w:r>
      <w:r w:rsidR="008E7C14" w:rsidRPr="00587B40">
        <w:rPr>
          <w:rFonts w:eastAsia="Times New Roman" w:cs="Times New Roman"/>
          <w:szCs w:val="24"/>
          <w:lang w:eastAsia="cs-CZ"/>
        </w:rPr>
        <w:t>Rovněž by bylo vhodné zakotvit do příslušné smlouvy ujednání, že zveřejnění provede příslušný „státní“ subjekt a neučiní-li tak, nahradí druhé smluvní straně (svaz</w:t>
      </w:r>
      <w:r w:rsidR="002F0A65">
        <w:rPr>
          <w:rFonts w:eastAsia="Times New Roman" w:cs="Times New Roman"/>
          <w:szCs w:val="24"/>
          <w:lang w:eastAsia="cs-CZ"/>
        </w:rPr>
        <w:t>u</w:t>
      </w:r>
      <w:r w:rsidR="008E7C14" w:rsidRPr="00587B40">
        <w:rPr>
          <w:rFonts w:eastAsia="Times New Roman" w:cs="Times New Roman"/>
          <w:szCs w:val="24"/>
          <w:lang w:eastAsia="cs-CZ"/>
        </w:rPr>
        <w:t xml:space="preserve">, </w:t>
      </w:r>
      <w:r w:rsidR="002F0A65">
        <w:rPr>
          <w:rFonts w:eastAsia="Times New Roman" w:cs="Times New Roman"/>
          <w:szCs w:val="24"/>
          <w:lang w:eastAsia="cs-CZ"/>
        </w:rPr>
        <w:t>SK/TJ</w:t>
      </w:r>
      <w:r w:rsidR="00AE048E">
        <w:rPr>
          <w:rFonts w:eastAsia="Times New Roman" w:cs="Times New Roman"/>
          <w:szCs w:val="24"/>
          <w:lang w:eastAsia="cs-CZ"/>
        </w:rPr>
        <w:t>) škodu tím vzniklou (ale to je zřejmě dost nereálné, že se taková věc podaří dojednat).</w:t>
      </w:r>
    </w:p>
    <w:p w:rsidR="00587B40" w:rsidRPr="00587B40" w:rsidRDefault="00587B40" w:rsidP="008E7C14">
      <w:pPr>
        <w:jc w:val="both"/>
        <w:rPr>
          <w:rFonts w:eastAsia="Times New Roman" w:cs="Times New Roman"/>
          <w:szCs w:val="24"/>
          <w:lang w:eastAsia="cs-CZ"/>
        </w:rPr>
      </w:pPr>
    </w:p>
    <w:p w:rsidR="00587B40" w:rsidRDefault="00587B40" w:rsidP="008E7C14">
      <w:pPr>
        <w:jc w:val="both"/>
        <w:rPr>
          <w:rFonts w:eastAsia="Times New Roman" w:cs="Times New Roman"/>
          <w:szCs w:val="24"/>
          <w:lang w:eastAsia="cs-CZ"/>
        </w:rPr>
      </w:pPr>
    </w:p>
    <w:p w:rsidR="002F0A65" w:rsidRDefault="002F0A65" w:rsidP="008E7C14">
      <w:pPr>
        <w:jc w:val="both"/>
        <w:rPr>
          <w:rFonts w:eastAsia="Times New Roman" w:cs="Times New Roman"/>
          <w:szCs w:val="24"/>
          <w:lang w:eastAsia="cs-CZ"/>
        </w:rPr>
      </w:pPr>
    </w:p>
    <w:p w:rsidR="00587B40" w:rsidRPr="00587B40" w:rsidRDefault="00587B40" w:rsidP="008E7C14">
      <w:pPr>
        <w:jc w:val="both"/>
        <w:rPr>
          <w:rFonts w:eastAsia="Times New Roman" w:cs="Times New Roman"/>
          <w:szCs w:val="24"/>
          <w:lang w:eastAsia="cs-CZ"/>
        </w:rPr>
      </w:pPr>
      <w:r w:rsidRPr="00587B40">
        <w:rPr>
          <w:rFonts w:eastAsia="Times New Roman" w:cs="Times New Roman"/>
          <w:szCs w:val="24"/>
          <w:lang w:eastAsia="cs-CZ"/>
        </w:rPr>
        <w:t>Legislativně právní odbor ČUS</w:t>
      </w:r>
    </w:p>
    <w:p w:rsidR="00587B40" w:rsidRPr="00587B40" w:rsidRDefault="00587B40" w:rsidP="008E7C14">
      <w:pPr>
        <w:jc w:val="both"/>
        <w:rPr>
          <w:rFonts w:eastAsia="Times New Roman" w:cs="Times New Roman"/>
          <w:szCs w:val="24"/>
          <w:lang w:eastAsia="cs-CZ"/>
        </w:rPr>
      </w:pPr>
    </w:p>
    <w:p w:rsidR="008E7C14" w:rsidRDefault="008E7C14" w:rsidP="008E7C14">
      <w:pPr>
        <w:jc w:val="both"/>
      </w:pPr>
    </w:p>
    <w:p w:rsidR="008E7C14" w:rsidRDefault="008E7C14" w:rsidP="008E7C14">
      <w:pPr>
        <w:jc w:val="center"/>
      </w:pPr>
    </w:p>
    <w:sectPr w:rsidR="008E7C14" w:rsidSect="003D3A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E7C14"/>
    <w:rsid w:val="000B2048"/>
    <w:rsid w:val="00272C1E"/>
    <w:rsid w:val="002F0A65"/>
    <w:rsid w:val="00370C0A"/>
    <w:rsid w:val="003D3ACF"/>
    <w:rsid w:val="004C0F0E"/>
    <w:rsid w:val="00587B40"/>
    <w:rsid w:val="006A1011"/>
    <w:rsid w:val="007321F6"/>
    <w:rsid w:val="008E7C14"/>
    <w:rsid w:val="00A84AD0"/>
    <w:rsid w:val="00AE048E"/>
    <w:rsid w:val="00CE2BF5"/>
    <w:rsid w:val="00E22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Calibri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70C0A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ormln"/>
    <w:link w:val="Styl1Char"/>
    <w:qFormat/>
    <w:rsid w:val="006A1011"/>
    <w:pPr>
      <w:spacing w:after="200" w:line="276" w:lineRule="auto"/>
      <w:jc w:val="both"/>
    </w:pPr>
    <w:rPr>
      <w:rFonts w:eastAsia="Times New Roman"/>
    </w:rPr>
  </w:style>
  <w:style w:type="character" w:customStyle="1" w:styleId="Styl1Char">
    <w:name w:val="Styl1 Char"/>
    <w:basedOn w:val="Standardnpsmoodstavce"/>
    <w:link w:val="Styl1"/>
    <w:rsid w:val="006A1011"/>
    <w:rPr>
      <w:rFonts w:eastAsia="Times New Roman"/>
    </w:rPr>
  </w:style>
  <w:style w:type="character" w:styleId="Hypertextovodkaz">
    <w:name w:val="Hyperlink"/>
    <w:basedOn w:val="Standardnpsmoodstavce"/>
    <w:uiPriority w:val="99"/>
    <w:unhideWhenUsed/>
    <w:rsid w:val="00E221B0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mlouvy.gov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423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unie sportu</Company>
  <LinksUpToDate>false</LinksUpToDate>
  <CharactersWithSpaces>2916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Petrusová</dc:creator>
  <cp:lastModifiedBy>V.Holub</cp:lastModifiedBy>
  <cp:revision>2</cp:revision>
  <dcterms:created xsi:type="dcterms:W3CDTF">2017-08-25T07:20:00Z</dcterms:created>
  <dcterms:modified xsi:type="dcterms:W3CDTF">2017-08-25T07:20:00Z</dcterms:modified>
</cp:coreProperties>
</file>